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DD" w:rsidRDefault="00397A6A">
      <w:pPr>
        <w:pStyle w:val="Title"/>
        <w:rPr>
          <w:sz w:val="28"/>
        </w:rPr>
      </w:pPr>
      <w:r>
        <w:rPr>
          <w:sz w:val="28"/>
        </w:rPr>
        <w:t>Table</w:t>
      </w:r>
      <w:r w:rsidR="003A49DD">
        <w:rPr>
          <w:sz w:val="28"/>
        </w:rPr>
        <w:t xml:space="preserve"> Saw</w:t>
      </w:r>
    </w:p>
    <w:p w:rsidR="003A49DD" w:rsidRDefault="003A49DD">
      <w:pPr>
        <w:rPr>
          <w:sz w:val="20"/>
        </w:rPr>
      </w:pPr>
    </w:p>
    <w:p w:rsidR="008834CB" w:rsidRDefault="003A49DD" w:rsidP="008834CB">
      <w:pPr>
        <w:rPr>
          <w:b/>
          <w:bCs/>
        </w:rPr>
      </w:pPr>
      <w:r>
        <w:rPr>
          <w:b/>
          <w:bCs/>
        </w:rPr>
        <w:t>Rules for use:</w:t>
      </w:r>
    </w:p>
    <w:p w:rsidR="003A49DD" w:rsidRDefault="008834CB" w:rsidP="004C7978">
      <w:pPr>
        <w:numPr>
          <w:ilvl w:val="0"/>
          <w:numId w:val="1"/>
        </w:numPr>
      </w:pPr>
      <w:r>
        <w:t>Do not use this tool unless you ha</w:t>
      </w:r>
      <w:r w:rsidR="004C7978">
        <w:t>ve been training by one of the Staff Technical D</w:t>
      </w:r>
      <w:r>
        <w:t>irectors.</w:t>
      </w:r>
    </w:p>
    <w:p w:rsidR="008834CB" w:rsidRDefault="008834CB" w:rsidP="008834CB">
      <w:pPr>
        <w:numPr>
          <w:ilvl w:val="0"/>
          <w:numId w:val="1"/>
        </w:numPr>
      </w:pPr>
      <w:r>
        <w:t>Always wear safety glasses and hearing protection</w:t>
      </w:r>
      <w:r w:rsidR="004C7978">
        <w:t>.</w:t>
      </w:r>
    </w:p>
    <w:p w:rsidR="003A49DD" w:rsidRDefault="003A49DD">
      <w:pPr>
        <w:numPr>
          <w:ilvl w:val="0"/>
          <w:numId w:val="1"/>
        </w:numPr>
      </w:pPr>
      <w:r>
        <w:t>Do not operate while wearing jewelry or loose long sleeves or hair</w:t>
      </w:r>
      <w:r w:rsidR="004C7978">
        <w:t>.</w:t>
      </w:r>
    </w:p>
    <w:p w:rsidR="003A49DD" w:rsidRDefault="003A49DD" w:rsidP="00397A6A">
      <w:pPr>
        <w:numPr>
          <w:ilvl w:val="0"/>
          <w:numId w:val="1"/>
        </w:numPr>
      </w:pPr>
      <w:r>
        <w:t xml:space="preserve">Always keep hands well clear of the saw </w:t>
      </w:r>
      <w:r w:rsidR="00397A6A">
        <w:t xml:space="preserve">blade. Your little finger should be in contact with the fence as you push the material through the saw. Use a push stick or push shoe </w:t>
      </w:r>
      <w:r w:rsidR="008834CB">
        <w:t xml:space="preserve">instead of your hands </w:t>
      </w:r>
      <w:r w:rsidR="00397A6A">
        <w:t>when the distance between the bla</w:t>
      </w:r>
      <w:r w:rsidR="00383024">
        <w:t>de and saw fence is 12</w:t>
      </w:r>
      <w:r w:rsidR="008834CB">
        <w:t>” or less.</w:t>
      </w:r>
    </w:p>
    <w:p w:rsidR="008834CB" w:rsidRDefault="008834CB" w:rsidP="004C7978">
      <w:pPr>
        <w:numPr>
          <w:ilvl w:val="0"/>
          <w:numId w:val="1"/>
        </w:numPr>
      </w:pPr>
      <w:r>
        <w:t>To avoid kick-back, always put more pressure on the fence side of the material you</w:t>
      </w:r>
      <w:r w:rsidR="004C7978">
        <w:t xml:space="preserve"> are</w:t>
      </w:r>
      <w:r>
        <w:t xml:space="preserve"> cutting. Never use the miter-gauge and the fence at the same time. This will result in a kick-back. </w:t>
      </w:r>
      <w:r w:rsidR="004C7978">
        <w:t xml:space="preserve">The fence is ripping. The miter </w:t>
      </w:r>
      <w:r w:rsidR="00D42386">
        <w:t>gauge is for cross-cutting.</w:t>
      </w:r>
    </w:p>
    <w:p w:rsidR="003F089E" w:rsidRDefault="003F089E" w:rsidP="008834CB">
      <w:pPr>
        <w:numPr>
          <w:ilvl w:val="0"/>
          <w:numId w:val="1"/>
        </w:numPr>
      </w:pPr>
      <w:r>
        <w:t>Never use the table saw without the splitter and hood guard properly attached.</w:t>
      </w:r>
    </w:p>
    <w:p w:rsidR="003A49DD" w:rsidRDefault="003F089E">
      <w:pPr>
        <w:numPr>
          <w:ilvl w:val="0"/>
          <w:numId w:val="1"/>
        </w:numPr>
      </w:pPr>
      <w:r>
        <w:t>Never rip material larger than 3 feet in any dimension without a helper.</w:t>
      </w:r>
      <w:r w:rsidR="009811E1">
        <w:t xml:space="preserve"> The helper only supports the weight of the material. The table saw operator should do all the pushing.</w:t>
      </w:r>
    </w:p>
    <w:p w:rsidR="009411F1" w:rsidRDefault="009411F1" w:rsidP="009411F1">
      <w:pPr>
        <w:numPr>
          <w:ilvl w:val="0"/>
          <w:numId w:val="1"/>
        </w:numPr>
      </w:pPr>
      <w:r>
        <w:t>Do not leave the table saw until the blade has stopped rotating.</w:t>
      </w:r>
    </w:p>
    <w:p w:rsidR="003A49DD" w:rsidRDefault="003A49DD" w:rsidP="004C7978">
      <w:pPr>
        <w:numPr>
          <w:ilvl w:val="0"/>
          <w:numId w:val="1"/>
        </w:numPr>
        <w:rPr>
          <w:sz w:val="28"/>
        </w:rPr>
      </w:pPr>
      <w:r>
        <w:t xml:space="preserve">Never use </w:t>
      </w:r>
      <w:r w:rsidR="004C7978">
        <w:t>if</w:t>
      </w:r>
      <w:r>
        <w:t xml:space="preserve"> a </w:t>
      </w:r>
      <w:r w:rsidR="004C7978">
        <w:t xml:space="preserve">Staff </w:t>
      </w:r>
      <w:r>
        <w:t>Technical Director</w:t>
      </w:r>
      <w:r w:rsidR="004C7978">
        <w:t xml:space="preserve"> is not present.</w:t>
      </w:r>
    </w:p>
    <w:p w:rsidR="003A49DD" w:rsidRDefault="003A49DD">
      <w:pPr>
        <w:rPr>
          <w:b/>
          <w:bCs/>
        </w:rPr>
      </w:pPr>
      <w:r>
        <w:rPr>
          <w:b/>
          <w:bCs/>
        </w:rPr>
        <w:t>Procedures for use:</w:t>
      </w:r>
    </w:p>
    <w:p w:rsidR="003A49DD" w:rsidRDefault="003A49DD">
      <w:pPr>
        <w:numPr>
          <w:ilvl w:val="0"/>
          <w:numId w:val="2"/>
        </w:numPr>
      </w:pPr>
      <w:r>
        <w:t>Turn on the air handler and open the vent for the panel saw</w:t>
      </w:r>
      <w:r w:rsidR="009811E1">
        <w:t>.</w:t>
      </w:r>
    </w:p>
    <w:p w:rsidR="009811E1" w:rsidRDefault="009811E1">
      <w:pPr>
        <w:numPr>
          <w:ilvl w:val="0"/>
          <w:numId w:val="2"/>
        </w:numPr>
      </w:pPr>
      <w:r>
        <w:t>Clear any dust and debris and tools from the table top.</w:t>
      </w:r>
    </w:p>
    <w:p w:rsidR="003A49DD" w:rsidRDefault="00D42386" w:rsidP="00383024">
      <w:pPr>
        <w:numPr>
          <w:ilvl w:val="0"/>
          <w:numId w:val="2"/>
        </w:numPr>
      </w:pPr>
      <w:r>
        <w:t xml:space="preserve">Make sure the blade height and angle are correct. The </w:t>
      </w:r>
      <w:r w:rsidR="00383024">
        <w:t xml:space="preserve">bottom of the saw </w:t>
      </w:r>
      <w:r>
        <w:t xml:space="preserve">blade </w:t>
      </w:r>
      <w:r w:rsidR="00383024">
        <w:t xml:space="preserve">gullet should </w:t>
      </w:r>
      <w:r>
        <w:t xml:space="preserve">be set </w:t>
      </w:r>
      <w:r w:rsidR="00383024">
        <w:t>to the height of the material you are cutting</w:t>
      </w:r>
      <w:r>
        <w:t>.</w:t>
      </w:r>
    </w:p>
    <w:p w:rsidR="009811E1" w:rsidRDefault="009811E1" w:rsidP="00DF00D7">
      <w:pPr>
        <w:numPr>
          <w:ilvl w:val="0"/>
          <w:numId w:val="2"/>
        </w:numPr>
      </w:pPr>
      <w:r>
        <w:t>Stand to the side of the material while it is being fed into the saw to avoid a kick-back.</w:t>
      </w:r>
    </w:p>
    <w:p w:rsidR="003A49DD" w:rsidRDefault="003A49DD">
      <w:pPr>
        <w:numPr>
          <w:ilvl w:val="0"/>
          <w:numId w:val="2"/>
        </w:numPr>
      </w:pPr>
      <w:r>
        <w:t>Make sure the saw is pointed in the right direction</w:t>
      </w:r>
    </w:p>
    <w:p w:rsidR="003A49DD" w:rsidRDefault="003A49DD">
      <w:pPr>
        <w:pStyle w:val="Heading1"/>
        <w:numPr>
          <w:ilvl w:val="0"/>
          <w:numId w:val="2"/>
        </w:numPr>
        <w:rPr>
          <w:sz w:val="24"/>
        </w:rPr>
      </w:pPr>
      <w:r>
        <w:rPr>
          <w:sz w:val="24"/>
        </w:rPr>
        <w:t>To crosscut –</w:t>
      </w:r>
    </w:p>
    <w:p w:rsidR="003A49DD" w:rsidRDefault="00B608A4" w:rsidP="00B608A4">
      <w:pPr>
        <w:numPr>
          <w:ilvl w:val="1"/>
          <w:numId w:val="2"/>
        </w:numPr>
      </w:pPr>
      <w:r>
        <w:t>Turn the small power switch on under the table top. Do not turn the motor on yet.</w:t>
      </w:r>
    </w:p>
    <w:p w:rsidR="00B608A4" w:rsidRDefault="00B608A4" w:rsidP="00B608A4">
      <w:pPr>
        <w:numPr>
          <w:ilvl w:val="1"/>
          <w:numId w:val="2"/>
        </w:numPr>
      </w:pPr>
      <w:r>
        <w:t>Set the blade at the correct height and angle.</w:t>
      </w:r>
    </w:p>
    <w:p w:rsidR="0032280C" w:rsidRDefault="0032280C" w:rsidP="0032280C">
      <w:pPr>
        <w:numPr>
          <w:ilvl w:val="1"/>
          <w:numId w:val="2"/>
        </w:numPr>
      </w:pPr>
      <w:r>
        <w:t>Set the miter gauge at the correct angle.</w:t>
      </w:r>
    </w:p>
    <w:p w:rsidR="003A49DD" w:rsidRDefault="00B608A4">
      <w:pPr>
        <w:numPr>
          <w:ilvl w:val="1"/>
          <w:numId w:val="2"/>
        </w:numPr>
      </w:pPr>
      <w:r>
        <w:t xml:space="preserve">Hold the material snug against the miter </w:t>
      </w:r>
      <w:r w:rsidR="00DA178F">
        <w:t>gauge</w:t>
      </w:r>
      <w:r>
        <w:t xml:space="preserve"> at the edge of the table top.</w:t>
      </w:r>
    </w:p>
    <w:p w:rsidR="00B608A4" w:rsidRDefault="00B608A4">
      <w:pPr>
        <w:numPr>
          <w:ilvl w:val="1"/>
          <w:numId w:val="2"/>
        </w:numPr>
      </w:pPr>
      <w:r>
        <w:t>Push the material toward the blade to see if it lines up.</w:t>
      </w:r>
    </w:p>
    <w:p w:rsidR="003A49DD" w:rsidRDefault="00B608A4">
      <w:pPr>
        <w:numPr>
          <w:ilvl w:val="1"/>
          <w:numId w:val="2"/>
        </w:numPr>
      </w:pPr>
      <w:r>
        <w:t>Bring the material back to the edge of the table top.</w:t>
      </w:r>
    </w:p>
    <w:p w:rsidR="00B608A4" w:rsidRDefault="00A70994" w:rsidP="00A70994">
      <w:pPr>
        <w:numPr>
          <w:ilvl w:val="1"/>
          <w:numId w:val="2"/>
        </w:numPr>
      </w:pPr>
      <w:r>
        <w:t>If the green light is on, t</w:t>
      </w:r>
      <w:r w:rsidR="00B608A4">
        <w:t>urn on the motor which will begin rotating the blade.</w:t>
      </w:r>
      <w:r>
        <w:t xml:space="preserve"> If you do not have a green light, do not use the table saw. Inform the Technical Director immediately.</w:t>
      </w:r>
    </w:p>
    <w:p w:rsidR="00B608A4" w:rsidRDefault="00B608A4">
      <w:pPr>
        <w:numPr>
          <w:ilvl w:val="1"/>
          <w:numId w:val="2"/>
        </w:numPr>
      </w:pPr>
      <w:r>
        <w:t xml:space="preserve">When the blade reaches full speed, slowly </w:t>
      </w:r>
      <w:r w:rsidR="00DA178F">
        <w:t>push the miter gauge toward the saw while keeping the material flush to the gauge.</w:t>
      </w:r>
    </w:p>
    <w:p w:rsidR="00DA178F" w:rsidRDefault="00DA178F">
      <w:pPr>
        <w:numPr>
          <w:ilvl w:val="1"/>
          <w:numId w:val="2"/>
        </w:numPr>
      </w:pPr>
      <w:r>
        <w:t>When the piece has been fed entirely through the blade. Turn the motor off. Remember to stay clear of kick-back path.</w:t>
      </w:r>
    </w:p>
    <w:p w:rsidR="00DA178F" w:rsidRDefault="003A49DD" w:rsidP="00DA178F">
      <w:pPr>
        <w:numPr>
          <w:ilvl w:val="1"/>
          <w:numId w:val="2"/>
        </w:numPr>
      </w:pPr>
      <w:r>
        <w:t xml:space="preserve">When the saw blade has stopped moving, </w:t>
      </w:r>
      <w:r w:rsidR="00DA178F">
        <w:t>remove the pieces of wood</w:t>
      </w:r>
      <w:r w:rsidR="00E61B46">
        <w:t>.</w:t>
      </w:r>
    </w:p>
    <w:p w:rsidR="003A49DD" w:rsidRDefault="003A49DD">
      <w:pPr>
        <w:pStyle w:val="Heading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rip – </w:t>
      </w:r>
    </w:p>
    <w:p w:rsidR="00593A7F" w:rsidRDefault="00593A7F" w:rsidP="00593A7F">
      <w:pPr>
        <w:numPr>
          <w:ilvl w:val="1"/>
          <w:numId w:val="2"/>
        </w:numPr>
      </w:pPr>
      <w:r>
        <w:t>Turn the small power switch on under the table top. Do not turn the motor on yet.</w:t>
      </w:r>
    </w:p>
    <w:p w:rsidR="00593A7F" w:rsidRDefault="00593A7F" w:rsidP="00593A7F">
      <w:pPr>
        <w:numPr>
          <w:ilvl w:val="1"/>
          <w:numId w:val="2"/>
        </w:numPr>
      </w:pPr>
      <w:r>
        <w:t>Set the blade at the correct height and angle.</w:t>
      </w:r>
    </w:p>
    <w:p w:rsidR="00593A7F" w:rsidRDefault="00593A7F" w:rsidP="00593A7F">
      <w:pPr>
        <w:numPr>
          <w:ilvl w:val="1"/>
          <w:numId w:val="2"/>
        </w:numPr>
      </w:pPr>
      <w:r>
        <w:t>Set the fence at the correct width.</w:t>
      </w:r>
      <w:r w:rsidR="00E61B46">
        <w:t xml:space="preserve"> Make sure it is locked.</w:t>
      </w:r>
    </w:p>
    <w:p w:rsidR="00593A7F" w:rsidRDefault="00593A7F" w:rsidP="00593A7F">
      <w:pPr>
        <w:numPr>
          <w:ilvl w:val="1"/>
          <w:numId w:val="2"/>
        </w:numPr>
      </w:pPr>
      <w:r>
        <w:t>Set material on the edge of the table top flush to the fence.</w:t>
      </w:r>
    </w:p>
    <w:p w:rsidR="00593A7F" w:rsidRDefault="00593A7F" w:rsidP="00593A7F">
      <w:pPr>
        <w:numPr>
          <w:ilvl w:val="1"/>
          <w:numId w:val="2"/>
        </w:numPr>
      </w:pPr>
      <w:r>
        <w:t>Turn on the motor which will begin rotating the blade.</w:t>
      </w:r>
    </w:p>
    <w:p w:rsidR="00593A7F" w:rsidRDefault="00593A7F" w:rsidP="00900F6A">
      <w:pPr>
        <w:numPr>
          <w:ilvl w:val="1"/>
          <w:numId w:val="2"/>
        </w:numPr>
      </w:pPr>
      <w:r>
        <w:t xml:space="preserve">When the blade reaches full speed, slowly push the material on the fence side </w:t>
      </w:r>
      <w:r w:rsidR="00900F6A">
        <w:t xml:space="preserve">of the blade </w:t>
      </w:r>
      <w:r>
        <w:t xml:space="preserve">toward the saw while keeping the material flush to the </w:t>
      </w:r>
      <w:r w:rsidR="00900F6A">
        <w:t>fence</w:t>
      </w:r>
      <w:r w:rsidR="00E61B46">
        <w:t xml:space="preserve"> and parallel to the table top. Use a push stick or pu</w:t>
      </w:r>
      <w:r w:rsidR="00A70994">
        <w:t>sh shoe if the fence is set to 12</w:t>
      </w:r>
      <w:r w:rsidR="00E61B46">
        <w:t>” or less.</w:t>
      </w:r>
    </w:p>
    <w:p w:rsidR="00E61B46" w:rsidRDefault="00E61B46" w:rsidP="00900F6A">
      <w:pPr>
        <w:numPr>
          <w:ilvl w:val="1"/>
          <w:numId w:val="2"/>
        </w:numPr>
      </w:pPr>
      <w:r>
        <w:t>Do not push the material faster than the saw will accept.</w:t>
      </w:r>
    </w:p>
    <w:p w:rsidR="00593A7F" w:rsidRDefault="00593A7F" w:rsidP="00593A7F">
      <w:pPr>
        <w:numPr>
          <w:ilvl w:val="1"/>
          <w:numId w:val="2"/>
        </w:numPr>
      </w:pPr>
      <w:r>
        <w:t>When the piece has been fed entirely through the blade. Turn the motor off. Remember to stay clear of kick-back path.</w:t>
      </w:r>
    </w:p>
    <w:p w:rsidR="00593A7F" w:rsidRDefault="00593A7F" w:rsidP="00593A7F">
      <w:pPr>
        <w:numPr>
          <w:ilvl w:val="1"/>
          <w:numId w:val="2"/>
        </w:numPr>
      </w:pPr>
      <w:r>
        <w:t>When the saw blade has stopped moving, remove the pieces of wood</w:t>
      </w:r>
      <w:r w:rsidR="00E61B46">
        <w:t>.</w:t>
      </w:r>
    </w:p>
    <w:p w:rsidR="003A49DD" w:rsidRDefault="003A49DD">
      <w:pPr>
        <w:rPr>
          <w:sz w:val="28"/>
        </w:rPr>
      </w:pPr>
    </w:p>
    <w:p w:rsidR="003A49DD" w:rsidRDefault="003A49DD">
      <w:pPr>
        <w:jc w:val="center"/>
        <w:rPr>
          <w:b/>
          <w:bCs/>
        </w:rPr>
      </w:pPr>
      <w:r>
        <w:rPr>
          <w:b/>
          <w:bCs/>
        </w:rPr>
        <w:t>Remember, if you don’t feel comfortable with something – DON’T DO IT!</w:t>
      </w:r>
    </w:p>
    <w:p w:rsidR="003A49DD" w:rsidRDefault="003A49DD" w:rsidP="00383024">
      <w:pPr>
        <w:pStyle w:val="BodyText"/>
        <w:jc w:val="center"/>
        <w:rPr>
          <w:sz w:val="24"/>
        </w:rPr>
      </w:pPr>
      <w:r>
        <w:rPr>
          <w:sz w:val="24"/>
        </w:rPr>
        <w:t xml:space="preserve">The </w:t>
      </w:r>
      <w:r w:rsidR="00383024">
        <w:rPr>
          <w:sz w:val="24"/>
        </w:rPr>
        <w:t>Table</w:t>
      </w:r>
      <w:r>
        <w:rPr>
          <w:sz w:val="24"/>
        </w:rPr>
        <w:t xml:space="preserve"> Saw is not a toy. Treat it with respect. </w:t>
      </w:r>
    </w:p>
    <w:p w:rsidR="003A49DD" w:rsidRDefault="003A49DD">
      <w:pPr>
        <w:jc w:val="center"/>
        <w:rPr>
          <w:sz w:val="28"/>
        </w:rPr>
      </w:pPr>
    </w:p>
    <w:p w:rsidR="008173D1" w:rsidRDefault="008173D1" w:rsidP="00383024">
      <w:pPr>
        <w:rPr>
          <w:sz w:val="20"/>
        </w:rPr>
      </w:pPr>
      <w:r>
        <w:rPr>
          <w:sz w:val="20"/>
        </w:rPr>
        <w:t xml:space="preserve">This student has been trained in the proper use of the </w:t>
      </w:r>
      <w:r w:rsidR="00383024">
        <w:rPr>
          <w:sz w:val="20"/>
        </w:rPr>
        <w:t>Table</w:t>
      </w:r>
      <w:r>
        <w:rPr>
          <w:sz w:val="20"/>
        </w:rPr>
        <w:t xml:space="preserve"> Saw.</w:t>
      </w:r>
    </w:p>
    <w:p w:rsidR="008173D1" w:rsidRDefault="008173D1" w:rsidP="008173D1">
      <w:pPr>
        <w:rPr>
          <w:sz w:val="20"/>
        </w:rPr>
      </w:pPr>
    </w:p>
    <w:p w:rsidR="008173D1" w:rsidRDefault="008173D1" w:rsidP="008173D1">
      <w:pPr>
        <w:jc w:val="right"/>
        <w:rPr>
          <w:sz w:val="20"/>
        </w:rPr>
      </w:pPr>
      <w:r>
        <w:rPr>
          <w:sz w:val="20"/>
        </w:rPr>
        <w:t>Tech Director_________________________________________________</w:t>
      </w:r>
    </w:p>
    <w:p w:rsidR="008173D1" w:rsidRDefault="008173D1" w:rsidP="008173D1">
      <w:pPr>
        <w:jc w:val="right"/>
        <w:rPr>
          <w:sz w:val="20"/>
        </w:rPr>
      </w:pPr>
    </w:p>
    <w:p w:rsidR="008173D1" w:rsidRDefault="008173D1" w:rsidP="008173D1">
      <w:pPr>
        <w:jc w:val="right"/>
        <w:rPr>
          <w:sz w:val="20"/>
        </w:rPr>
      </w:pPr>
      <w:r>
        <w:rPr>
          <w:sz w:val="20"/>
        </w:rPr>
        <w:t>Date______/______/______</w:t>
      </w:r>
    </w:p>
    <w:p w:rsidR="008173D1" w:rsidRDefault="008173D1" w:rsidP="008173D1">
      <w:pPr>
        <w:rPr>
          <w:sz w:val="20"/>
        </w:rPr>
      </w:pPr>
    </w:p>
    <w:p w:rsidR="008173D1" w:rsidRDefault="008173D1" w:rsidP="008173D1">
      <w:pPr>
        <w:rPr>
          <w:sz w:val="20"/>
        </w:rPr>
      </w:pPr>
      <w:r>
        <w:rPr>
          <w:sz w:val="20"/>
        </w:rPr>
        <w:t xml:space="preserve">I understand the above rules, and will follow them at all times. </w:t>
      </w:r>
    </w:p>
    <w:p w:rsidR="008173D1" w:rsidRDefault="008173D1" w:rsidP="008173D1">
      <w:pPr>
        <w:rPr>
          <w:sz w:val="20"/>
        </w:rPr>
      </w:pPr>
    </w:p>
    <w:p w:rsidR="008173D1" w:rsidRDefault="008173D1" w:rsidP="008173D1">
      <w:pPr>
        <w:jc w:val="right"/>
        <w:rPr>
          <w:sz w:val="20"/>
        </w:rPr>
      </w:pPr>
      <w:r>
        <w:rPr>
          <w:sz w:val="20"/>
        </w:rPr>
        <w:t>Student’s Signature____________________________________________</w:t>
      </w:r>
    </w:p>
    <w:p w:rsidR="008173D1" w:rsidRDefault="008173D1" w:rsidP="008173D1">
      <w:pPr>
        <w:jc w:val="right"/>
        <w:rPr>
          <w:sz w:val="20"/>
        </w:rPr>
      </w:pPr>
    </w:p>
    <w:p w:rsidR="008173D1" w:rsidRDefault="008173D1" w:rsidP="008173D1">
      <w:pPr>
        <w:jc w:val="right"/>
        <w:rPr>
          <w:sz w:val="20"/>
        </w:rPr>
      </w:pPr>
      <w:r>
        <w:rPr>
          <w:sz w:val="20"/>
        </w:rPr>
        <w:t>Date______/______/______</w:t>
      </w:r>
    </w:p>
    <w:p w:rsidR="008173D1" w:rsidRDefault="008173D1" w:rsidP="008173D1">
      <w:pPr>
        <w:jc w:val="right"/>
        <w:rPr>
          <w:sz w:val="20"/>
        </w:rPr>
      </w:pPr>
    </w:p>
    <w:p w:rsidR="008173D1" w:rsidRDefault="008173D1" w:rsidP="00383024">
      <w:pPr>
        <w:pStyle w:val="BodyText2"/>
      </w:pPr>
      <w:r>
        <w:t xml:space="preserve">I understand my child has been properly trained on the use of the </w:t>
      </w:r>
      <w:r w:rsidR="00383024">
        <w:t>Table</w:t>
      </w:r>
      <w:r>
        <w:t xml:space="preserve"> Saw, and give my permission for him/her to use it under the above conditions.</w:t>
      </w:r>
    </w:p>
    <w:p w:rsidR="008173D1" w:rsidRDefault="008173D1" w:rsidP="008173D1">
      <w:pPr>
        <w:rPr>
          <w:sz w:val="20"/>
        </w:rPr>
      </w:pPr>
    </w:p>
    <w:p w:rsidR="008173D1" w:rsidRDefault="008173D1" w:rsidP="008173D1">
      <w:pPr>
        <w:jc w:val="right"/>
        <w:rPr>
          <w:sz w:val="20"/>
        </w:rPr>
      </w:pPr>
      <w:r>
        <w:rPr>
          <w:sz w:val="20"/>
        </w:rPr>
        <w:t>Parent’s Signature____________________________________________</w:t>
      </w:r>
    </w:p>
    <w:p w:rsidR="008173D1" w:rsidRDefault="008173D1" w:rsidP="008173D1">
      <w:pPr>
        <w:jc w:val="right"/>
        <w:rPr>
          <w:sz w:val="20"/>
        </w:rPr>
      </w:pPr>
    </w:p>
    <w:p w:rsidR="008173D1" w:rsidRDefault="008173D1" w:rsidP="008173D1">
      <w:pPr>
        <w:jc w:val="right"/>
        <w:rPr>
          <w:sz w:val="20"/>
        </w:rPr>
      </w:pPr>
      <w:r>
        <w:rPr>
          <w:sz w:val="20"/>
        </w:rPr>
        <w:t>Date______/______/______</w:t>
      </w:r>
    </w:p>
    <w:sectPr w:rsidR="008173D1" w:rsidSect="008173D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B83"/>
    <w:multiLevelType w:val="hybridMultilevel"/>
    <w:tmpl w:val="9DC87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B42A8"/>
    <w:multiLevelType w:val="hybridMultilevel"/>
    <w:tmpl w:val="DA1E5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stylePaneFormatFilter w:val="3F01"/>
  <w:defaultTabStop w:val="720"/>
  <w:noPunctuationKerning/>
  <w:characterSpacingControl w:val="doNotCompress"/>
  <w:compat/>
  <w:rsids>
    <w:rsidRoot w:val="00EC242B"/>
    <w:rsid w:val="0032280C"/>
    <w:rsid w:val="00383024"/>
    <w:rsid w:val="00397A6A"/>
    <w:rsid w:val="003A49DD"/>
    <w:rsid w:val="003F089E"/>
    <w:rsid w:val="004C7978"/>
    <w:rsid w:val="00593A7F"/>
    <w:rsid w:val="008173D1"/>
    <w:rsid w:val="008834CB"/>
    <w:rsid w:val="00900F6A"/>
    <w:rsid w:val="009411F1"/>
    <w:rsid w:val="009811E1"/>
    <w:rsid w:val="00A70994"/>
    <w:rsid w:val="00B608A4"/>
    <w:rsid w:val="00C33E14"/>
    <w:rsid w:val="00D42386"/>
    <w:rsid w:val="00DA178F"/>
    <w:rsid w:val="00DF00D7"/>
    <w:rsid w:val="00E61B46"/>
    <w:rsid w:val="00EC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ibliography">
    <w:name w:val="Bibliography"/>
    <w:basedOn w:val="Normal"/>
    <w:pPr>
      <w:spacing w:before="120" w:after="120"/>
      <w:ind w:left="720" w:hanging="720"/>
    </w:pPr>
  </w:style>
  <w:style w:type="paragraph" w:customStyle="1" w:styleId="LongQuotation">
    <w:name w:val="Long Quotation"/>
    <w:basedOn w:val="Normal"/>
    <w:pPr>
      <w:spacing w:before="240" w:after="240"/>
      <w:ind w:left="720" w:right="720"/>
    </w:p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Radial Arm Saw</vt:lpstr>
    </vt:vector>
  </TitlesOfParts>
  <Company>District 203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Radial Arm Saw</dc:title>
  <dc:subject/>
  <dc:creator>NTHS</dc:creator>
  <cp:keywords/>
  <dc:description/>
  <cp:lastModifiedBy>New Trier High School</cp:lastModifiedBy>
  <cp:revision>12</cp:revision>
  <cp:lastPrinted>2008-09-19T19:40:00Z</cp:lastPrinted>
  <dcterms:created xsi:type="dcterms:W3CDTF">2008-09-19T18:54:00Z</dcterms:created>
  <dcterms:modified xsi:type="dcterms:W3CDTF">2008-09-19T19:51:00Z</dcterms:modified>
</cp:coreProperties>
</file>